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9C885" w14:textId="77777777" w:rsidR="00D321B2" w:rsidRPr="00D66A69" w:rsidRDefault="00D321B2" w:rsidP="00D321B2">
      <w:pPr>
        <w:spacing w:after="0" w:line="240" w:lineRule="auto"/>
        <w:ind w:right="-1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Hlk147760670"/>
      <w:bookmarkEnd w:id="0"/>
      <w:r w:rsidRPr="00D66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№2  </w:t>
      </w:r>
    </w:p>
    <w:p w14:paraId="660E4AD7" w14:textId="77777777" w:rsidR="00D321B2" w:rsidRPr="00D66A69" w:rsidRDefault="00D321B2" w:rsidP="00D321B2">
      <w:pPr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6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приказу Управления образования </w:t>
      </w:r>
      <w:proofErr w:type="spellStart"/>
      <w:r w:rsidRPr="00D66A69">
        <w:rPr>
          <w:rFonts w:ascii="Times New Roman" w:eastAsia="Times New Roman" w:hAnsi="Times New Roman" w:cs="Times New Roman"/>
          <w:sz w:val="20"/>
          <w:szCs w:val="20"/>
          <w:lang w:eastAsia="ru-RU"/>
        </w:rPr>
        <w:t>г.Казани</w:t>
      </w:r>
      <w:proofErr w:type="spellEnd"/>
      <w:r w:rsidRPr="00D66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от 11.09.2023 №802/02-05-02     </w:t>
      </w:r>
    </w:p>
    <w:p w14:paraId="4D5A009B" w14:textId="77777777" w:rsidR="00D321B2" w:rsidRPr="00D66A69" w:rsidRDefault="00D321B2" w:rsidP="00D321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4" w:space="0" w:color="000000"/>
        </w:pBdr>
        <w:shd w:val="clear" w:color="auto" w:fill="FFFFFF"/>
        <w:tabs>
          <w:tab w:val="left" w:pos="1560"/>
          <w:tab w:val="left" w:pos="3544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D66A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 w:bidi="hi-IN"/>
        </w:rPr>
        <w:t>ПОЛОЖЕНИЕ</w:t>
      </w:r>
    </w:p>
    <w:p w14:paraId="10D626BC" w14:textId="77777777" w:rsidR="00D321B2" w:rsidRPr="00D66A69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60"/>
          <w:tab w:val="left" w:pos="3544"/>
        </w:tabs>
        <w:spacing w:after="0" w:line="240" w:lineRule="auto"/>
        <w:ind w:left="-567"/>
        <w:jc w:val="center"/>
        <w:rPr>
          <w:rFonts w:ascii="Times New Roman" w:eastAsia="SimSun" w:hAnsi="Times New Roman" w:cs="Times New Roman"/>
          <w:sz w:val="20"/>
          <w:szCs w:val="20"/>
          <w:lang w:eastAsia="zh-CN" w:bidi="hi-IN"/>
        </w:rPr>
      </w:pPr>
      <w:r w:rsidRPr="00D66A69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eastAsia="zh-CN" w:bidi="hi-IN"/>
        </w:rPr>
        <w:t>о проведении Городского конкурса - выставки</w:t>
      </w:r>
    </w:p>
    <w:p w14:paraId="0298A768" w14:textId="77777777" w:rsidR="00D321B2" w:rsidRPr="00D66A69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60"/>
          <w:tab w:val="left" w:pos="3544"/>
        </w:tabs>
        <w:spacing w:after="0" w:line="240" w:lineRule="auto"/>
        <w:ind w:left="-567"/>
        <w:jc w:val="center"/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eastAsia="zh-CN" w:bidi="hi-IN"/>
        </w:rPr>
      </w:pPr>
      <w:r w:rsidRPr="00D66A69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eastAsia="zh-CN" w:bidi="hi-IN"/>
        </w:rPr>
        <w:t xml:space="preserve">«Мой морской кораблик» </w:t>
      </w:r>
    </w:p>
    <w:p w14:paraId="355B0198" w14:textId="77777777" w:rsidR="00D321B2" w:rsidRPr="00D66A69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60"/>
          <w:tab w:val="left" w:pos="3544"/>
        </w:tabs>
        <w:spacing w:after="0" w:line="240" w:lineRule="auto"/>
        <w:ind w:left="-567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eastAsia="zh-CN" w:bidi="hi-IN"/>
        </w:rPr>
      </w:pPr>
    </w:p>
    <w:p w14:paraId="7F5902A1" w14:textId="77777777" w:rsidR="00D321B2" w:rsidRPr="00D66A69" w:rsidRDefault="00D321B2" w:rsidP="00D321B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560"/>
          <w:tab w:val="left" w:pos="3544"/>
        </w:tabs>
        <w:spacing w:after="0" w:line="240" w:lineRule="auto"/>
        <w:ind w:left="-567" w:firstLine="0"/>
        <w:jc w:val="center"/>
        <w:rPr>
          <w:rFonts w:ascii="Times New Roman" w:eastAsia="SimSun" w:hAnsi="Times New Roman" w:cs="Times New Roman"/>
          <w:b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  <w:t>Общие положения</w:t>
      </w:r>
    </w:p>
    <w:p w14:paraId="14C6C63D" w14:textId="77777777" w:rsidR="00D321B2" w:rsidRPr="00D66A69" w:rsidRDefault="00D321B2" w:rsidP="00D321B2">
      <w:pPr>
        <w:numPr>
          <w:ilvl w:val="1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Настоящее положение определяет порядок организации и проведения городского конкурса по начально-техническому творчеству "Мой морской кораблик" (далее Конкурс), определяет цели, задачи, состав участников, критерии оценки работы, порядок организации и проведения Конкурса, порядок награждения победителей.</w:t>
      </w:r>
    </w:p>
    <w:p w14:paraId="28AFCD6E" w14:textId="77777777" w:rsidR="00D321B2" w:rsidRPr="00D66A69" w:rsidRDefault="00D321B2" w:rsidP="00D321B2">
      <w:pPr>
        <w:numPr>
          <w:ilvl w:val="1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Конкурс приурочен к Дню основания Российского военно-морского флота (30 октября).</w:t>
      </w:r>
    </w:p>
    <w:p w14:paraId="7B68C26F" w14:textId="77777777" w:rsidR="00D321B2" w:rsidRPr="00D66A69" w:rsidRDefault="00D321B2" w:rsidP="00D321B2">
      <w:pPr>
        <w:numPr>
          <w:ilvl w:val="1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Конкурс проводится очно и способствует вовлечению учащихся начальных классов в проектную деятельность, создание макетов и моделей, формирует навыки конструирования, моделирования и творчества.</w:t>
      </w:r>
    </w:p>
    <w:p w14:paraId="7CF8157B" w14:textId="77777777" w:rsidR="00D321B2" w:rsidRPr="00D66A69" w:rsidRDefault="00D321B2" w:rsidP="00D321B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  <w:t>Цели и задачи</w:t>
      </w:r>
    </w:p>
    <w:p w14:paraId="545D04F2" w14:textId="77777777" w:rsidR="00D321B2" w:rsidRPr="00D66A69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bidi="en-US"/>
        </w:rPr>
        <w:t>Цель конкурса</w:t>
      </w: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 – вовлечение учащихся в техническое творчество и изобретательскую деятельность, практическую реализацию разработанных проектов.</w:t>
      </w:r>
    </w:p>
    <w:p w14:paraId="0F939C19" w14:textId="77777777" w:rsidR="00D321B2" w:rsidRPr="00D66A69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b/>
          <w:bCs/>
          <w:i/>
          <w:iCs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bidi="en-US"/>
        </w:rPr>
        <w:t>Задачи</w:t>
      </w:r>
      <w:r w:rsidRPr="00D66A69">
        <w:rPr>
          <w:rFonts w:ascii="Times New Roman" w:eastAsia="SimSun" w:hAnsi="Times New Roman" w:cs="Times New Roman"/>
          <w:b/>
          <w:bCs/>
          <w:i/>
          <w:iCs/>
          <w:color w:val="000000"/>
          <w:sz w:val="20"/>
          <w:szCs w:val="20"/>
          <w:lang w:bidi="en-US"/>
        </w:rPr>
        <w:t>:</w:t>
      </w:r>
    </w:p>
    <w:p w14:paraId="2CD818F1" w14:textId="77777777" w:rsidR="00D321B2" w:rsidRPr="00D66A69" w:rsidRDefault="00D321B2" w:rsidP="00D321B2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3544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D66A6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zh-CN" w:bidi="hi-IN"/>
        </w:rPr>
        <w:t>формировать у учащихся основы проектирования, моделирования и конструирования;</w:t>
      </w:r>
    </w:p>
    <w:p w14:paraId="79418F51" w14:textId="77777777" w:rsidR="00D321B2" w:rsidRPr="00D66A69" w:rsidRDefault="00D321B2" w:rsidP="00D321B2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3544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D66A6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zh-CN" w:bidi="hi-IN"/>
        </w:rPr>
        <w:t>развивать творческие способности, смекалку, пространственное мышление, фантазию;</w:t>
      </w:r>
    </w:p>
    <w:p w14:paraId="6324185A" w14:textId="77777777" w:rsidR="00D321B2" w:rsidRPr="00D66A69" w:rsidRDefault="00D321B2" w:rsidP="00D321B2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3544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D66A69"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  <w:t>повысить интерес к изобретательской деятельности,</w:t>
      </w:r>
      <w:r w:rsidRPr="00D66A6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zh-CN" w:bidi="hi-IN"/>
        </w:rPr>
        <w:t xml:space="preserve"> к начальному техническому моделированию;</w:t>
      </w:r>
    </w:p>
    <w:p w14:paraId="7AC70D55" w14:textId="77777777" w:rsidR="00D321B2" w:rsidRPr="00D66A69" w:rsidRDefault="00D321B2" w:rsidP="00D321B2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3544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D66A6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zh-CN" w:bidi="hi-IN"/>
        </w:rPr>
        <w:t>мотивировать учащихся на реализацию собственных проектов;</w:t>
      </w:r>
    </w:p>
    <w:p w14:paraId="41577183" w14:textId="77777777" w:rsidR="00D321B2" w:rsidRPr="00D66A69" w:rsidRDefault="00D321B2" w:rsidP="00D321B2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3544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D66A6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zh-CN" w:bidi="hi-IN"/>
        </w:rPr>
        <w:t>воспитывать художественный вкус;</w:t>
      </w:r>
    </w:p>
    <w:p w14:paraId="52AA7D57" w14:textId="77777777" w:rsidR="00D321B2" w:rsidRPr="00D66A69" w:rsidRDefault="00D321B2" w:rsidP="00D321B2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3544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zh-CN" w:bidi="hi-IN"/>
        </w:rPr>
      </w:pPr>
      <w:r w:rsidRPr="00D66A6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zh-CN" w:bidi="hi-IN"/>
        </w:rPr>
        <w:t>развивать чувства самооценки и уверенность в собственных силах;</w:t>
      </w:r>
    </w:p>
    <w:p w14:paraId="719748C5" w14:textId="77777777" w:rsidR="00D321B2" w:rsidRPr="00D66A69" w:rsidRDefault="00D321B2" w:rsidP="00D321B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  <w:t>Организаторы конкурса:</w:t>
      </w:r>
    </w:p>
    <w:p w14:paraId="53CFA96C" w14:textId="77777777" w:rsidR="00D321B2" w:rsidRPr="00D66A69" w:rsidRDefault="00D321B2" w:rsidP="00D321B2">
      <w:pPr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Организатором, осуществляющим общее руководство проведения Конкурса, является Управление образования Исполнительного комитета муниципального образования города Казани.</w:t>
      </w:r>
    </w:p>
    <w:p w14:paraId="60A377D0" w14:textId="77777777" w:rsidR="00D321B2" w:rsidRPr="00D66A69" w:rsidRDefault="00D321B2" w:rsidP="00D321B2">
      <w:pPr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Организатором, осуществляющим непосредственное проведение Конкурса, является Муниципальное бюджетное учреждение дополнительного образования «Центр внешкольной работы» Ново-Савиновского района </w:t>
      </w:r>
      <w:proofErr w:type="spellStart"/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г.Казани</w:t>
      </w:r>
      <w:proofErr w:type="spellEnd"/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.</w:t>
      </w:r>
    </w:p>
    <w:p w14:paraId="7A384FC2" w14:textId="77777777" w:rsidR="00D321B2" w:rsidRPr="00D66A69" w:rsidRDefault="00D321B2" w:rsidP="00D321B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  <w:t>Участники конкурса</w:t>
      </w:r>
    </w:p>
    <w:p w14:paraId="5D58C694" w14:textId="77777777" w:rsidR="00D321B2" w:rsidRPr="00D66A69" w:rsidRDefault="00D321B2" w:rsidP="00D321B2">
      <w:pPr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Для участия в Конкурсе приглашаются учащиеся общеобразовательных школ и учреждений дополнительного образования г. Казани в возрасте 7-11 лет.</w:t>
      </w:r>
    </w:p>
    <w:p w14:paraId="31C6F468" w14:textId="77777777" w:rsidR="00D321B2" w:rsidRPr="00D66A69" w:rsidRDefault="00D321B2" w:rsidP="00D321B2">
      <w:pPr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Принимаются индивидуальные и коллективные работы (не более 2 человек).</w:t>
      </w:r>
    </w:p>
    <w:p w14:paraId="389B0F0D" w14:textId="77777777" w:rsidR="00D321B2" w:rsidRPr="00D66A69" w:rsidRDefault="00D321B2" w:rsidP="00D321B2">
      <w:pPr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Количество представленных моделей от одного районного отдела образования - не более </w:t>
      </w:r>
      <w:r w:rsidRPr="00D66A69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bidi="en-US"/>
        </w:rPr>
        <w:t>8</w:t>
      </w: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 моделей в каждой возрастной категории.</w:t>
      </w:r>
    </w:p>
    <w:p w14:paraId="2F9D3453" w14:textId="77777777" w:rsidR="00D321B2" w:rsidRPr="00D66A69" w:rsidRDefault="00D321B2" w:rsidP="00D321B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  <w:t>Порядок проведения Конкурса</w:t>
      </w:r>
    </w:p>
    <w:p w14:paraId="3CED1C62" w14:textId="77777777" w:rsidR="00D321B2" w:rsidRPr="00D66A69" w:rsidRDefault="00D321B2" w:rsidP="00D321B2">
      <w:pPr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Конкурс проводится в 2 этапа – районный и муниципальный. </w:t>
      </w:r>
    </w:p>
    <w:p w14:paraId="6F66B956" w14:textId="77777777" w:rsidR="00D321B2" w:rsidRPr="00D66A69" w:rsidRDefault="00D321B2" w:rsidP="00D321B2">
      <w:pPr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На муниципальный уровень принимаются работы, победители районного этапа - не более </w:t>
      </w:r>
      <w:r w:rsidRPr="00D66A69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bidi="en-US"/>
        </w:rPr>
        <w:t>8</w:t>
      </w: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 моделей в каждой возрастной категории. Представленные работы сопровождаются Заявкой (Приложение №1).</w:t>
      </w:r>
    </w:p>
    <w:p w14:paraId="52E0FAFF" w14:textId="77777777" w:rsidR="00D321B2" w:rsidRPr="00D66A69" w:rsidRDefault="00D321B2" w:rsidP="00D321B2">
      <w:pPr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На муниципальном уровне работы оцениваются по двум критериям – внешнее оформление, плавучесть.</w:t>
      </w:r>
    </w:p>
    <w:p w14:paraId="1C09F210" w14:textId="77777777" w:rsidR="00D321B2" w:rsidRPr="00D66A69" w:rsidRDefault="00D321B2" w:rsidP="00D321B2">
      <w:pPr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Победители Конкурса определяются в двух возрастных категориях:</w:t>
      </w:r>
    </w:p>
    <w:p w14:paraId="44981918" w14:textId="77777777" w:rsidR="00D321B2" w:rsidRPr="00D66A69" w:rsidRDefault="00D321B2" w:rsidP="00D321B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3544"/>
        </w:tabs>
        <w:spacing w:after="0" w:line="240" w:lineRule="auto"/>
        <w:ind w:left="-567"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  <w:r w:rsidRPr="00D66A69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>7-9 лет</w:t>
      </w:r>
    </w:p>
    <w:p w14:paraId="1A0779EC" w14:textId="77777777" w:rsidR="00D321B2" w:rsidRPr="00D66A69" w:rsidRDefault="00D321B2" w:rsidP="00D321B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3544"/>
        </w:tabs>
        <w:spacing w:after="0" w:line="240" w:lineRule="auto"/>
        <w:ind w:left="-567"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  <w:r w:rsidRPr="00D66A69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>10-11 лет</w:t>
      </w:r>
    </w:p>
    <w:p w14:paraId="2BDD2229" w14:textId="77777777" w:rsidR="00D321B2" w:rsidRPr="00D66A69" w:rsidRDefault="00D321B2" w:rsidP="00D321B2">
      <w:pPr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Количество и распределение призовых мест определяется конкурсной комиссией в зависимости от качественного уровня работ.</w:t>
      </w:r>
    </w:p>
    <w:p w14:paraId="5D74470D" w14:textId="77777777" w:rsidR="00D321B2" w:rsidRPr="00D66A69" w:rsidRDefault="00D321B2" w:rsidP="00D321B2">
      <w:pPr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Критерии оценки работ:</w:t>
      </w:r>
    </w:p>
    <w:p w14:paraId="50D6947D" w14:textId="77777777" w:rsidR="00D321B2" w:rsidRPr="00D66A69" w:rsidRDefault="00D321B2" w:rsidP="00D321B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3544"/>
        </w:tabs>
        <w:spacing w:after="0" w:line="240" w:lineRule="auto"/>
        <w:ind w:left="-567"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  <w:r w:rsidRPr="00D66A69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>соответствие проекта требованиям к работе;</w:t>
      </w:r>
    </w:p>
    <w:p w14:paraId="530B6649" w14:textId="77777777" w:rsidR="00D321B2" w:rsidRPr="00D66A69" w:rsidRDefault="00D321B2" w:rsidP="00D321B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3544"/>
        </w:tabs>
        <w:spacing w:after="0" w:line="240" w:lineRule="auto"/>
        <w:ind w:left="-567"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  <w:r w:rsidRPr="00D66A69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>самостоятельность разработки;</w:t>
      </w:r>
    </w:p>
    <w:p w14:paraId="775FE76B" w14:textId="77777777" w:rsidR="00D321B2" w:rsidRPr="00D66A69" w:rsidRDefault="00D321B2" w:rsidP="00D321B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3544"/>
        </w:tabs>
        <w:spacing w:after="0" w:line="240" w:lineRule="auto"/>
        <w:ind w:left="-567"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  <w:r w:rsidRPr="00D66A69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>сложность используемого материала и соответствие возрасту участника;</w:t>
      </w:r>
    </w:p>
    <w:p w14:paraId="353DD91A" w14:textId="77777777" w:rsidR="00D321B2" w:rsidRPr="00D66A69" w:rsidRDefault="00D321B2" w:rsidP="00D321B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3544"/>
        </w:tabs>
        <w:spacing w:after="0" w:line="240" w:lineRule="auto"/>
        <w:ind w:left="-567"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  <w:r w:rsidRPr="00D66A69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>дизайн оформления;</w:t>
      </w:r>
    </w:p>
    <w:p w14:paraId="20BE7D35" w14:textId="77777777" w:rsidR="00D321B2" w:rsidRPr="00D66A69" w:rsidRDefault="00D321B2" w:rsidP="00D321B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3544"/>
        </w:tabs>
        <w:spacing w:after="0" w:line="240" w:lineRule="auto"/>
        <w:ind w:left="-567"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  <w:r w:rsidRPr="00D66A69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>плавучесть корабля;</w:t>
      </w:r>
    </w:p>
    <w:p w14:paraId="46D62E06" w14:textId="77777777" w:rsidR="00D321B2" w:rsidRPr="00D66A69" w:rsidRDefault="00D321B2" w:rsidP="00D321B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3544"/>
        </w:tabs>
        <w:spacing w:after="0" w:line="240" w:lineRule="auto"/>
        <w:ind w:left="-567"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  <w:r w:rsidRPr="00D66A69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>завершенность проекта;</w:t>
      </w:r>
    </w:p>
    <w:p w14:paraId="21B078DE" w14:textId="77777777" w:rsidR="00D321B2" w:rsidRPr="00D66A69" w:rsidRDefault="00D321B2" w:rsidP="00D321B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3544"/>
        </w:tabs>
        <w:spacing w:after="0" w:line="240" w:lineRule="auto"/>
        <w:ind w:left="-567"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  <w:r w:rsidRPr="00D66A69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>качество выполненной работы.</w:t>
      </w:r>
    </w:p>
    <w:p w14:paraId="0A19AA94" w14:textId="77777777" w:rsidR="00D321B2" w:rsidRPr="00D66A69" w:rsidRDefault="00D321B2" w:rsidP="00D321B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  <w:t>Требования к представленной работе</w:t>
      </w:r>
    </w:p>
    <w:p w14:paraId="15B19FA6" w14:textId="77777777" w:rsidR="00D321B2" w:rsidRPr="00D66A69" w:rsidRDefault="00D321B2" w:rsidP="00D321B2">
      <w:pPr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Корпус корабля выполняется из картона или бумаги в соответствие с чертежами (</w:t>
      </w:r>
      <w:r w:rsidRPr="00D66A69"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bidi="en-US"/>
        </w:rPr>
        <w:t>Приложение №2</w:t>
      </w: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). </w:t>
      </w:r>
    </w:p>
    <w:p w14:paraId="5A465967" w14:textId="77777777" w:rsidR="00D321B2" w:rsidRPr="00D66A69" w:rsidRDefault="00D321B2" w:rsidP="00D321B2">
      <w:pPr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lastRenderedPageBreak/>
        <w:t xml:space="preserve">Внешний вид корабля выполняется и оформляется по собственному замыслу с использованием различного материала: картон, цветная бумага, потолочная плитка, пенопласт, детали «Лего», фанера и др. </w:t>
      </w:r>
    </w:p>
    <w:p w14:paraId="57E0A3CD" w14:textId="77777777" w:rsidR="00D321B2" w:rsidRPr="00D66A69" w:rsidRDefault="00D321B2" w:rsidP="00D321B2">
      <w:pPr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Модель должна сопровождаться аннотацией, содержащей сведения о представленной работе (название, используемый материал), авторе (фамилия, имя, возраст), организации, руководителе проекта. Аннотация принимается в печатном виде: лист А4, шрифт </w:t>
      </w: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val="en-US" w:bidi="en-US"/>
        </w:rPr>
        <w:t>Times</w:t>
      </w: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 </w:t>
      </w: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val="en-US" w:bidi="en-US"/>
        </w:rPr>
        <w:t>New</w:t>
      </w: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 </w:t>
      </w: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val="en-US" w:bidi="en-US"/>
        </w:rPr>
        <w:t>Roman</w:t>
      </w: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, 14 пт., все поля 2 см.</w:t>
      </w:r>
    </w:p>
    <w:p w14:paraId="5FF8D214" w14:textId="77777777" w:rsidR="00D321B2" w:rsidRPr="00D66A69" w:rsidRDefault="00D321B2" w:rsidP="00D321B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  <w:t>Сроки проведения Конкурса</w:t>
      </w:r>
    </w:p>
    <w:p w14:paraId="67A0249A" w14:textId="77777777" w:rsidR="00D321B2" w:rsidRPr="00D66A69" w:rsidRDefault="00D321B2" w:rsidP="00D321B2">
      <w:pPr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Районный этап – до 23 октября 2023г.</w:t>
      </w:r>
    </w:p>
    <w:p w14:paraId="05A911E6" w14:textId="77777777" w:rsidR="00D321B2" w:rsidRPr="00D66A69" w:rsidRDefault="00D321B2" w:rsidP="00D321B2">
      <w:pPr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Работы победителей районного этапа, аннотации, заявки на участие в муниципальном этапе конкурса принимаются до 25 октября 2023г. по адресу: 420137 </w:t>
      </w:r>
      <w:proofErr w:type="spellStart"/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г.Казань</w:t>
      </w:r>
      <w:proofErr w:type="spellEnd"/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, ул. Чуйкова, 91, ЦВР Ново-Савиновского района.</w:t>
      </w:r>
    </w:p>
    <w:p w14:paraId="422051E3" w14:textId="77777777" w:rsidR="00D321B2" w:rsidRPr="00D66A69" w:rsidRDefault="00D321B2" w:rsidP="00D321B2">
      <w:pPr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Муниципальный этап проводится очно 28 октября 2023г по адресу: </w:t>
      </w:r>
      <w:proofErr w:type="spellStart"/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г.Казань</w:t>
      </w:r>
      <w:proofErr w:type="spellEnd"/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, ул. Гаврилова, д.50, ЦВР Ново-Савиновского района.</w:t>
      </w:r>
    </w:p>
    <w:p w14:paraId="6CF2472E" w14:textId="77777777" w:rsidR="00D321B2" w:rsidRPr="00D66A69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</w:p>
    <w:p w14:paraId="25A1A81F" w14:textId="77777777" w:rsidR="00D321B2" w:rsidRPr="00D66A69" w:rsidRDefault="00D321B2" w:rsidP="00D321B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  <w:t xml:space="preserve">Подведение итогов конкурса </w:t>
      </w:r>
    </w:p>
    <w:p w14:paraId="45BB8334" w14:textId="77777777" w:rsidR="00D321B2" w:rsidRPr="00D66A69" w:rsidRDefault="00D321B2" w:rsidP="00D321B2">
      <w:pPr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Победители и призеры Конкурса в каждой возрастной группе награждаются грамотами и дипломами Управления образования </w:t>
      </w:r>
      <w:proofErr w:type="spellStart"/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г.Казани</w:t>
      </w:r>
      <w:proofErr w:type="spellEnd"/>
      <w:r w:rsidRPr="00D66A69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.</w:t>
      </w:r>
    </w:p>
    <w:p w14:paraId="45A548D8" w14:textId="77777777" w:rsidR="00D321B2" w:rsidRPr="00D66A69" w:rsidRDefault="00D321B2" w:rsidP="00D321B2">
      <w:pPr>
        <w:widowControl w:val="0"/>
        <w:tabs>
          <w:tab w:val="left" w:pos="1134"/>
          <w:tab w:val="left" w:pos="3544"/>
        </w:tabs>
        <w:spacing w:after="0" w:line="240" w:lineRule="auto"/>
        <w:ind w:left="-567" w:firstLine="709"/>
        <w:contextualSpacing/>
        <w:jc w:val="both"/>
        <w:rPr>
          <w:rFonts w:ascii="Times New Roman" w:eastAsia="SimSun" w:hAnsi="Times New Roman" w:cs="Times New Roman"/>
          <w:sz w:val="20"/>
          <w:szCs w:val="20"/>
          <w:lang w:eastAsia="zh-CN" w:bidi="hi-IN"/>
        </w:rPr>
      </w:pPr>
    </w:p>
    <w:p w14:paraId="70E84FF9" w14:textId="77777777" w:rsidR="00D321B2" w:rsidRPr="00D66A69" w:rsidRDefault="00D321B2" w:rsidP="00D321B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  <w:t>Контакты для связи</w:t>
      </w:r>
    </w:p>
    <w:p w14:paraId="1B50E491" w14:textId="77777777" w:rsidR="00D321B2" w:rsidRPr="00D66A69" w:rsidRDefault="00D321B2" w:rsidP="00D321B2">
      <w:pPr>
        <w:widowControl w:val="0"/>
        <w:tabs>
          <w:tab w:val="left" w:pos="1134"/>
          <w:tab w:val="left" w:pos="3544"/>
        </w:tabs>
        <w:spacing w:after="0" w:line="240" w:lineRule="auto"/>
        <w:ind w:left="-567" w:firstLine="709"/>
        <w:contextualSpacing/>
        <w:jc w:val="both"/>
        <w:rPr>
          <w:rFonts w:ascii="Times New Roman" w:eastAsia="SimSun" w:hAnsi="Times New Roman" w:cs="Times New Roman"/>
          <w:sz w:val="20"/>
          <w:szCs w:val="20"/>
          <w:lang w:eastAsia="zh-CN" w:bidi="hi-IN"/>
        </w:rPr>
      </w:pPr>
      <w:r w:rsidRPr="00D66A69">
        <w:rPr>
          <w:rFonts w:ascii="Times New Roman" w:eastAsia="SimSun" w:hAnsi="Times New Roman" w:cs="Times New Roman"/>
          <w:sz w:val="20"/>
          <w:szCs w:val="20"/>
          <w:lang w:eastAsia="zh-CN" w:bidi="hi-IN"/>
        </w:rPr>
        <w:t>Контактное лицо по вопросам организации и проведения Конкурса:</w:t>
      </w:r>
    </w:p>
    <w:p w14:paraId="095D51BE" w14:textId="77777777" w:rsidR="00D321B2" w:rsidRPr="00D66A69" w:rsidRDefault="00D321B2" w:rsidP="00D321B2">
      <w:pPr>
        <w:widowControl w:val="0"/>
        <w:shd w:val="clear" w:color="auto" w:fill="FFFFFF"/>
        <w:tabs>
          <w:tab w:val="left" w:pos="1134"/>
          <w:tab w:val="left" w:pos="3544"/>
        </w:tabs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b/>
          <w:bCs/>
          <w:sz w:val="20"/>
          <w:szCs w:val="20"/>
          <w:u w:val="single"/>
          <w:lang w:bidi="en-US"/>
        </w:rPr>
      </w:pPr>
      <w:proofErr w:type="spellStart"/>
      <w:r w:rsidRPr="00D66A69">
        <w:rPr>
          <w:rFonts w:ascii="Times New Roman" w:eastAsia="Arial Unicode MS" w:hAnsi="Times New Roman" w:cs="Times New Roman"/>
          <w:sz w:val="20"/>
          <w:szCs w:val="20"/>
          <w:lang w:bidi="en-US"/>
        </w:rPr>
        <w:t>Хабибрахманова</w:t>
      </w:r>
      <w:proofErr w:type="spellEnd"/>
      <w:r w:rsidRPr="00D66A69">
        <w:rPr>
          <w:rFonts w:ascii="Times New Roman" w:eastAsia="Arial Unicode MS" w:hAnsi="Times New Roman" w:cs="Times New Roman"/>
          <w:sz w:val="20"/>
          <w:szCs w:val="20"/>
          <w:lang w:bidi="en-US"/>
        </w:rPr>
        <w:t xml:space="preserve"> Динара Станиславовна, заведующий техническим отделом МБУДО «Центр внешкольной работы» Ново-Савиновского района </w:t>
      </w:r>
      <w:proofErr w:type="spellStart"/>
      <w:r w:rsidRPr="00D66A69">
        <w:rPr>
          <w:rFonts w:ascii="Times New Roman" w:eastAsia="Arial Unicode MS" w:hAnsi="Times New Roman" w:cs="Times New Roman"/>
          <w:sz w:val="20"/>
          <w:szCs w:val="20"/>
          <w:lang w:bidi="en-US"/>
        </w:rPr>
        <w:t>г.Казани</w:t>
      </w:r>
      <w:proofErr w:type="spellEnd"/>
      <w:r w:rsidRPr="00D66A69">
        <w:rPr>
          <w:rFonts w:ascii="Times New Roman" w:eastAsia="Arial Unicode MS" w:hAnsi="Times New Roman" w:cs="Times New Roman"/>
          <w:sz w:val="20"/>
          <w:szCs w:val="20"/>
          <w:lang w:bidi="en-US"/>
        </w:rPr>
        <w:t xml:space="preserve">, тел. 8(843)515-82-50, +7(919)620036, </w:t>
      </w:r>
      <w:proofErr w:type="spellStart"/>
      <w:r w:rsidRPr="00D66A69">
        <w:rPr>
          <w:rFonts w:ascii="Times New Roman" w:eastAsia="Arial Unicode MS" w:hAnsi="Times New Roman" w:cs="Times New Roman"/>
          <w:sz w:val="20"/>
          <w:szCs w:val="20"/>
          <w:lang w:val="en-US" w:bidi="en-US"/>
        </w:rPr>
        <w:t>cvr</w:t>
      </w:r>
      <w:proofErr w:type="spellEnd"/>
      <w:r w:rsidRPr="00D66A69">
        <w:rPr>
          <w:rFonts w:ascii="Times New Roman" w:eastAsia="Arial Unicode MS" w:hAnsi="Times New Roman" w:cs="Times New Roman"/>
          <w:sz w:val="20"/>
          <w:szCs w:val="20"/>
          <w:lang w:bidi="en-US"/>
        </w:rPr>
        <w:t>_</w:t>
      </w:r>
      <w:r w:rsidRPr="00D66A69">
        <w:rPr>
          <w:rFonts w:ascii="Times New Roman" w:eastAsia="Arial Unicode MS" w:hAnsi="Times New Roman" w:cs="Times New Roman"/>
          <w:sz w:val="20"/>
          <w:szCs w:val="20"/>
          <w:lang w:val="en-US" w:bidi="en-US"/>
        </w:rPr>
        <w:t>eco</w:t>
      </w:r>
      <w:r w:rsidRPr="00D66A69">
        <w:rPr>
          <w:rFonts w:ascii="Times New Roman" w:eastAsia="Arial Unicode MS" w:hAnsi="Times New Roman" w:cs="Times New Roman"/>
          <w:sz w:val="20"/>
          <w:szCs w:val="20"/>
          <w:lang w:bidi="en-US"/>
        </w:rPr>
        <w:t>@mail.ru.</w:t>
      </w:r>
    </w:p>
    <w:p w14:paraId="5C1588F0" w14:textId="77777777" w:rsidR="00D321B2" w:rsidRPr="00D66A69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60"/>
        </w:tabs>
        <w:spacing w:after="0" w:line="240" w:lineRule="auto"/>
        <w:jc w:val="right"/>
        <w:rPr>
          <w:rFonts w:ascii="Times New Roman" w:eastAsia="SimSun" w:hAnsi="Times New Roman" w:cs="Times New Roman"/>
          <w:bCs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bCs/>
          <w:sz w:val="20"/>
          <w:szCs w:val="20"/>
          <w:lang w:bidi="en-US"/>
        </w:rPr>
        <w:t>Приложение №1</w:t>
      </w:r>
    </w:p>
    <w:p w14:paraId="413351C1" w14:textId="77777777" w:rsidR="00D321B2" w:rsidRPr="00D66A69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60"/>
        </w:tabs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0"/>
          <w:szCs w:val="20"/>
          <w:u w:val="single"/>
          <w:lang w:bidi="en-US"/>
        </w:rPr>
      </w:pPr>
    </w:p>
    <w:p w14:paraId="68D42889" w14:textId="77777777" w:rsidR="00D321B2" w:rsidRPr="00D66A69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6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sz w:val="20"/>
          <w:szCs w:val="20"/>
          <w:lang w:eastAsia="zh-CN" w:bidi="hi-IN"/>
        </w:rPr>
      </w:pPr>
      <w:r w:rsidRPr="00D66A69">
        <w:rPr>
          <w:rFonts w:ascii="Times New Roman" w:eastAsia="SimSun" w:hAnsi="Times New Roman" w:cs="Times New Roman"/>
          <w:b/>
          <w:sz w:val="20"/>
          <w:szCs w:val="20"/>
          <w:lang w:eastAsia="zh-CN" w:bidi="hi-IN"/>
        </w:rPr>
        <w:t>Заявка на участие в городском конкурсе:</w:t>
      </w:r>
    </w:p>
    <w:p w14:paraId="2E23FE4A" w14:textId="77777777" w:rsidR="00D321B2" w:rsidRPr="00D66A69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D66A69">
        <w:rPr>
          <w:rFonts w:ascii="Times New Roman" w:eastAsia="SimSun" w:hAnsi="Times New Roman" w:cs="Times New Roman"/>
          <w:b/>
          <w:sz w:val="20"/>
          <w:szCs w:val="20"/>
          <w:lang w:eastAsia="zh-CN" w:bidi="hi-IN"/>
        </w:rPr>
        <w:t xml:space="preserve">«Мой морской кораблик» </w:t>
      </w:r>
    </w:p>
    <w:p w14:paraId="35DF33A7" w14:textId="77777777" w:rsidR="00D321B2" w:rsidRPr="00D66A69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6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0"/>
          <w:szCs w:val="20"/>
          <w:lang w:eastAsia="zh-CN" w:bidi="hi-IN"/>
        </w:rPr>
      </w:pPr>
      <w:r w:rsidRPr="00D66A69">
        <w:rPr>
          <w:rFonts w:ascii="Times New Roman" w:eastAsia="SimSun" w:hAnsi="Times New Roman" w:cs="Times New Roman"/>
          <w:b/>
          <w:sz w:val="20"/>
          <w:szCs w:val="20"/>
          <w:lang w:eastAsia="zh-CN" w:bidi="hi-IN"/>
        </w:rPr>
        <w:t xml:space="preserve"> </w:t>
      </w:r>
    </w:p>
    <w:p w14:paraId="4ECD4E2E" w14:textId="77777777" w:rsidR="00D321B2" w:rsidRPr="00D66A69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6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sz w:val="20"/>
          <w:szCs w:val="20"/>
          <w:lang w:eastAsia="zh-CN" w:bidi="hi-IN"/>
        </w:rPr>
      </w:pPr>
      <w:r w:rsidRPr="00D66A69">
        <w:rPr>
          <w:rFonts w:ascii="Times New Roman" w:eastAsia="SimSun" w:hAnsi="Times New Roman" w:cs="Times New Roman"/>
          <w:b/>
          <w:sz w:val="20"/>
          <w:szCs w:val="20"/>
          <w:lang w:eastAsia="zh-CN" w:bidi="hi-IN"/>
        </w:rPr>
        <w:t xml:space="preserve">от __________________________________________ </w:t>
      </w:r>
    </w:p>
    <w:p w14:paraId="353D239D" w14:textId="77777777" w:rsidR="00D321B2" w:rsidRPr="00D66A69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60"/>
        </w:tabs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zh-CN" w:bidi="hi-IN"/>
        </w:rPr>
      </w:pPr>
      <w:r w:rsidRPr="00D66A69">
        <w:rPr>
          <w:rFonts w:ascii="Times New Roman" w:eastAsia="SimSun" w:hAnsi="Times New Roman" w:cs="Times New Roman"/>
          <w:sz w:val="20"/>
          <w:szCs w:val="20"/>
          <w:lang w:eastAsia="zh-CN" w:bidi="hi-IN"/>
        </w:rPr>
        <w:t xml:space="preserve">(отдел образования) </w:t>
      </w:r>
    </w:p>
    <w:p w14:paraId="058BFCE7" w14:textId="77777777" w:rsidR="00D321B2" w:rsidRPr="00D66A69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6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0"/>
          <w:szCs w:val="20"/>
          <w:lang w:eastAsia="zh-CN" w:bidi="hi-IN"/>
        </w:rPr>
      </w:pPr>
    </w:p>
    <w:tbl>
      <w:tblPr>
        <w:tblW w:w="1034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560"/>
        <w:gridCol w:w="2126"/>
        <w:gridCol w:w="1559"/>
        <w:gridCol w:w="2693"/>
      </w:tblGrid>
      <w:tr w:rsidR="00D321B2" w:rsidRPr="00D66A69" w14:paraId="12F3CE69" w14:textId="77777777" w:rsidTr="00C045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1EC9A" w14:textId="77777777" w:rsidR="00D321B2" w:rsidRPr="00D66A69" w:rsidRDefault="00D321B2" w:rsidP="00C045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 w:bidi="hi-IN"/>
              </w:rPr>
            </w:pPr>
            <w:r w:rsidRPr="00D66A69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 w:bidi="hi-IN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C31C" w14:textId="77777777" w:rsidR="00D321B2" w:rsidRPr="00D66A69" w:rsidRDefault="00D321B2" w:rsidP="00C045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 w:bidi="hi-IN"/>
              </w:rPr>
            </w:pPr>
            <w:r w:rsidRPr="00D66A69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 w:bidi="hi-IN"/>
              </w:rPr>
              <w:t>Фамилия, имя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FE9FA" w14:textId="77777777" w:rsidR="00D321B2" w:rsidRPr="00D66A69" w:rsidRDefault="00D321B2" w:rsidP="00C045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 w:bidi="hi-IN"/>
              </w:rPr>
            </w:pPr>
            <w:r w:rsidRPr="00D66A69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 w:bidi="hi-IN"/>
              </w:rPr>
              <w:t>Возраст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00FBD" w14:textId="77777777" w:rsidR="00D321B2" w:rsidRPr="00D66A69" w:rsidRDefault="00D321B2" w:rsidP="00C045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 w:bidi="hi-IN"/>
              </w:rPr>
            </w:pPr>
            <w:r w:rsidRPr="00D66A69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 w:bidi="hi-IN"/>
              </w:rPr>
              <w:t>Образовательное учреждение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87923" w14:textId="77777777" w:rsidR="00D321B2" w:rsidRPr="00D66A69" w:rsidRDefault="00D321B2" w:rsidP="00C045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 w:bidi="hi-IN"/>
              </w:rPr>
            </w:pPr>
            <w:r w:rsidRPr="00D66A69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 w:bidi="hi-IN"/>
              </w:rPr>
              <w:t xml:space="preserve">Название </w:t>
            </w:r>
          </w:p>
          <w:p w14:paraId="5C1C0563" w14:textId="77777777" w:rsidR="00D321B2" w:rsidRPr="00D66A69" w:rsidRDefault="00D321B2" w:rsidP="00C045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 w:bidi="hi-IN"/>
              </w:rPr>
            </w:pPr>
            <w:r w:rsidRPr="00D66A69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 w:bidi="hi-IN"/>
              </w:rPr>
              <w:t>Морского кораблика</w:t>
            </w:r>
          </w:p>
          <w:p w14:paraId="3A07805B" w14:textId="77777777" w:rsidR="00D321B2" w:rsidRPr="00D66A69" w:rsidRDefault="00D321B2" w:rsidP="00C045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3F149" w14:textId="77777777" w:rsidR="00D321B2" w:rsidRPr="00D66A69" w:rsidRDefault="00D321B2" w:rsidP="00C045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 w:bidi="hi-IN"/>
              </w:rPr>
            </w:pPr>
            <w:r w:rsidRPr="00D66A69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 w:bidi="hi-IN"/>
              </w:rPr>
              <w:t xml:space="preserve">Ф.И.О. руководителя (контактный телефон, </w:t>
            </w:r>
          </w:p>
          <w:p w14:paraId="79DC4945" w14:textId="77777777" w:rsidR="00D321B2" w:rsidRPr="00D66A69" w:rsidRDefault="00D321B2" w:rsidP="00C045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 w:bidi="hi-IN"/>
              </w:rPr>
            </w:pPr>
            <w:r w:rsidRPr="00D66A69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proofErr w:type="gramStart"/>
            <w:r w:rsidRPr="00D66A69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 w:bidi="hi-IN"/>
              </w:rPr>
              <w:t>эл.почта</w:t>
            </w:r>
            <w:proofErr w:type="spellEnd"/>
            <w:proofErr w:type="gramEnd"/>
            <w:r w:rsidRPr="00D66A69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 w:bidi="hi-IN"/>
              </w:rPr>
              <w:t>)</w:t>
            </w:r>
          </w:p>
        </w:tc>
      </w:tr>
      <w:tr w:rsidR="00D321B2" w:rsidRPr="00D66A69" w14:paraId="104013C1" w14:textId="77777777" w:rsidTr="00C045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4CD1" w14:textId="77777777" w:rsidR="00D321B2" w:rsidRPr="00D66A69" w:rsidRDefault="00D321B2" w:rsidP="00C045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AA05" w14:textId="77777777" w:rsidR="00D321B2" w:rsidRPr="00D66A69" w:rsidRDefault="00D321B2" w:rsidP="00C045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4F37" w14:textId="77777777" w:rsidR="00D321B2" w:rsidRPr="00D66A69" w:rsidRDefault="00D321B2" w:rsidP="00C045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E32D" w14:textId="77777777" w:rsidR="00D321B2" w:rsidRPr="00D66A69" w:rsidRDefault="00D321B2" w:rsidP="00C045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E1ED" w14:textId="77777777" w:rsidR="00D321B2" w:rsidRPr="00D66A69" w:rsidRDefault="00D321B2" w:rsidP="00C045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4439" w14:textId="77777777" w:rsidR="00D321B2" w:rsidRPr="00D66A69" w:rsidRDefault="00D321B2" w:rsidP="00C045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 w:bidi="hi-IN"/>
              </w:rPr>
            </w:pPr>
          </w:p>
        </w:tc>
      </w:tr>
    </w:tbl>
    <w:p w14:paraId="05428CD0" w14:textId="77777777" w:rsidR="00D321B2" w:rsidRPr="00D66A69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SimSun" w:hAnsi="Times New Roman" w:cs="Times New Roman"/>
          <w:bCs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bCs/>
          <w:sz w:val="20"/>
          <w:szCs w:val="20"/>
          <w:lang w:bidi="en-US"/>
        </w:rPr>
        <w:t>Приложение №2</w:t>
      </w:r>
    </w:p>
    <w:p w14:paraId="6520B5CB" w14:textId="77777777" w:rsidR="00D321B2" w:rsidRPr="00D66A69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SimSun" w:hAnsi="Times New Roman" w:cs="Times New Roman"/>
          <w:bCs/>
          <w:sz w:val="20"/>
          <w:szCs w:val="20"/>
          <w:lang w:bidi="en-US"/>
        </w:rPr>
      </w:pPr>
    </w:p>
    <w:p w14:paraId="340AEF6B" w14:textId="77777777" w:rsidR="00D321B2" w:rsidRDefault="00D321B2">
      <w:pPr>
        <w:rPr>
          <w:rFonts w:ascii="Times New Roman" w:eastAsia="SimSun" w:hAnsi="Times New Roman" w:cs="Times New Roman"/>
          <w:bCs/>
          <w:sz w:val="20"/>
          <w:szCs w:val="20"/>
          <w:lang w:bidi="en-US"/>
        </w:rPr>
      </w:pPr>
      <w:r>
        <w:rPr>
          <w:rFonts w:ascii="Times New Roman" w:eastAsia="SimSun" w:hAnsi="Times New Roman" w:cs="Times New Roman"/>
          <w:bCs/>
          <w:sz w:val="20"/>
          <w:szCs w:val="20"/>
          <w:lang w:bidi="en-US"/>
        </w:rPr>
        <w:br w:type="page"/>
      </w:r>
    </w:p>
    <w:p w14:paraId="7DD2D560" w14:textId="228FAB99" w:rsidR="00D321B2" w:rsidRPr="00D66A69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bidi="en-US"/>
        </w:rPr>
      </w:pPr>
      <w:r w:rsidRPr="00D66A69">
        <w:rPr>
          <w:rFonts w:ascii="Times New Roman" w:eastAsia="SimSun" w:hAnsi="Times New Roman" w:cs="Times New Roman"/>
          <w:b/>
          <w:bCs/>
          <w:noProof/>
          <w:color w:val="0000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5E1BB09" wp14:editId="24CAE6B3">
            <wp:simplePos x="0" y="0"/>
            <wp:positionH relativeFrom="column">
              <wp:posOffset>-318135</wp:posOffset>
            </wp:positionH>
            <wp:positionV relativeFrom="paragraph">
              <wp:posOffset>165735</wp:posOffset>
            </wp:positionV>
            <wp:extent cx="6038850" cy="9533092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250" cy="9562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50C49B" w14:textId="77777777" w:rsidR="00D321B2" w:rsidRPr="00D66A69" w:rsidRDefault="00D321B2" w:rsidP="00D321B2">
      <w:pPr>
        <w:rPr>
          <w:rFonts w:ascii="Times New Roman" w:eastAsia="SimSun" w:hAnsi="Times New Roman" w:cs="Times New Roman"/>
          <w:sz w:val="20"/>
          <w:szCs w:val="20"/>
          <w:lang w:bidi="en-US"/>
        </w:rPr>
      </w:pPr>
    </w:p>
    <w:p w14:paraId="6193242E" w14:textId="77777777" w:rsidR="00D321B2" w:rsidRPr="00D66A69" w:rsidRDefault="00D321B2" w:rsidP="00D321B2">
      <w:pPr>
        <w:rPr>
          <w:rFonts w:ascii="Times New Roman" w:eastAsia="SimSun" w:hAnsi="Times New Roman" w:cs="Times New Roman"/>
          <w:sz w:val="20"/>
          <w:szCs w:val="20"/>
          <w:lang w:bidi="en-US"/>
        </w:rPr>
      </w:pPr>
    </w:p>
    <w:p w14:paraId="64DFE98D" w14:textId="77777777" w:rsidR="00D321B2" w:rsidRPr="00D66A69" w:rsidRDefault="00D321B2" w:rsidP="00D321B2">
      <w:pPr>
        <w:rPr>
          <w:rFonts w:ascii="Times New Roman" w:eastAsia="SimSun" w:hAnsi="Times New Roman" w:cs="Times New Roman"/>
          <w:sz w:val="20"/>
          <w:szCs w:val="20"/>
          <w:lang w:bidi="en-US"/>
        </w:rPr>
      </w:pPr>
    </w:p>
    <w:p w14:paraId="7D0FB530" w14:textId="77777777" w:rsidR="00D321B2" w:rsidRPr="00D66A69" w:rsidRDefault="00D321B2" w:rsidP="00D321B2">
      <w:pPr>
        <w:rPr>
          <w:rFonts w:ascii="Times New Roman" w:eastAsia="SimSun" w:hAnsi="Times New Roman" w:cs="Times New Roman"/>
          <w:sz w:val="20"/>
          <w:szCs w:val="20"/>
          <w:lang w:bidi="en-US"/>
        </w:rPr>
      </w:pPr>
    </w:p>
    <w:p w14:paraId="5EA6F303" w14:textId="77777777" w:rsidR="00D321B2" w:rsidRPr="00D66A69" w:rsidRDefault="00D321B2" w:rsidP="00D321B2">
      <w:pPr>
        <w:rPr>
          <w:rFonts w:ascii="Times New Roman" w:eastAsia="SimSun" w:hAnsi="Times New Roman" w:cs="Times New Roman"/>
          <w:sz w:val="20"/>
          <w:szCs w:val="20"/>
          <w:lang w:bidi="en-US"/>
        </w:rPr>
      </w:pPr>
    </w:p>
    <w:p w14:paraId="45C5AE9A" w14:textId="77777777" w:rsidR="00D321B2" w:rsidRPr="00D66A69" w:rsidRDefault="00D321B2" w:rsidP="00D321B2">
      <w:pPr>
        <w:rPr>
          <w:rFonts w:ascii="Times New Roman" w:eastAsia="SimSun" w:hAnsi="Times New Roman" w:cs="Times New Roman"/>
          <w:sz w:val="20"/>
          <w:szCs w:val="20"/>
          <w:lang w:bidi="en-US"/>
        </w:rPr>
      </w:pPr>
    </w:p>
    <w:p w14:paraId="4BC83518" w14:textId="77777777" w:rsidR="00D321B2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bidi="en-US"/>
        </w:rPr>
      </w:pPr>
    </w:p>
    <w:p w14:paraId="5AA9A9D1" w14:textId="77777777" w:rsidR="00D321B2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bidi="en-US"/>
        </w:rPr>
      </w:pPr>
    </w:p>
    <w:p w14:paraId="39E4976F" w14:textId="727A5033" w:rsidR="00D321B2" w:rsidRPr="00D66A69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3750"/>
        </w:tabs>
        <w:spacing w:after="0" w:line="240" w:lineRule="auto"/>
        <w:rPr>
          <w:rFonts w:ascii="Times New Roman" w:eastAsia="SimSun" w:hAnsi="Times New Roman" w:cs="Times New Roman"/>
          <w:bCs/>
          <w:sz w:val="20"/>
          <w:szCs w:val="20"/>
          <w:lang w:bidi="en-US"/>
        </w:rPr>
      </w:pPr>
      <w:r>
        <w:rPr>
          <w:rFonts w:ascii="Times New Roman" w:eastAsia="SimSun" w:hAnsi="Times New Roman" w:cs="Times New Roman"/>
          <w:sz w:val="20"/>
          <w:szCs w:val="20"/>
          <w:lang w:bidi="en-US"/>
        </w:rPr>
        <w:tab/>
      </w:r>
    </w:p>
    <w:p w14:paraId="1192555E" w14:textId="77777777" w:rsidR="00D321B2" w:rsidRPr="00D66A69" w:rsidRDefault="00D321B2" w:rsidP="00D32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SimSun" w:hAnsi="Times New Roman" w:cs="Times New Roman"/>
          <w:bCs/>
          <w:sz w:val="20"/>
          <w:szCs w:val="20"/>
          <w:lang w:bidi="en-US"/>
        </w:rPr>
      </w:pPr>
    </w:p>
    <w:p w14:paraId="2EAEA69E" w14:textId="17012836" w:rsidR="00D321B2" w:rsidRDefault="00D321B2">
      <w:r>
        <w:br w:type="page"/>
      </w:r>
    </w:p>
    <w:p w14:paraId="22706886" w14:textId="20136292" w:rsidR="00A67D0F" w:rsidRDefault="00D321B2">
      <w:r w:rsidRPr="00D66A69">
        <w:rPr>
          <w:rFonts w:ascii="Times New Roman" w:eastAsia="SimSun" w:hAnsi="Times New Roman" w:cs="Times New Roman"/>
          <w:bCs/>
          <w:noProof/>
          <w:sz w:val="20"/>
          <w:szCs w:val="20"/>
          <w:lang w:eastAsia="ru-RU"/>
        </w:rPr>
        <w:lastRenderedPageBreak/>
        <w:drawing>
          <wp:inline distT="0" distB="0" distL="0" distR="0" wp14:anchorId="22B94525" wp14:editId="54CA605C">
            <wp:extent cx="6019800" cy="9592788"/>
            <wp:effectExtent l="0" t="0" r="0" b="889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505" cy="9700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67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E10A3"/>
    <w:multiLevelType w:val="hybridMultilevel"/>
    <w:tmpl w:val="D5082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81C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3B8599B"/>
    <w:multiLevelType w:val="hybridMultilevel"/>
    <w:tmpl w:val="CEA40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4426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90766602">
    <w:abstractNumId w:val="0"/>
  </w:num>
  <w:num w:numId="2" w16cid:durableId="744647861">
    <w:abstractNumId w:val="2"/>
  </w:num>
  <w:num w:numId="3" w16cid:durableId="500897064">
    <w:abstractNumId w:val="1"/>
  </w:num>
  <w:num w:numId="4" w16cid:durableId="7799083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1B2"/>
    <w:rsid w:val="005D655E"/>
    <w:rsid w:val="00A67D0F"/>
    <w:rsid w:val="00C77E92"/>
    <w:rsid w:val="00D3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D124"/>
  <w15:chartTrackingRefBased/>
  <w15:docId w15:val="{82B8A9E0-23A8-49A6-9156-D797CB64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1B2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713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Семенова</dc:creator>
  <cp:keywords/>
  <dc:description/>
  <cp:lastModifiedBy>Юлия В. Семенова</cp:lastModifiedBy>
  <cp:revision>1</cp:revision>
  <dcterms:created xsi:type="dcterms:W3CDTF">2023-10-09T13:17:00Z</dcterms:created>
  <dcterms:modified xsi:type="dcterms:W3CDTF">2023-10-09T13:18:00Z</dcterms:modified>
</cp:coreProperties>
</file>